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olo"/>
      </w:pPr>
      <w:r>
        <w:t xml:space="preserve">Some illustrative title</w:t>
      </w:r>
    </w:p>
    <w:p>
      <w:pPr>
        <w:pStyle w:val="Sottotitolo"/>
      </w:pPr>
      <w:r>
        <w:t xml:space="preserve">(Research note)</w:t>
      </w:r>
    </w:p>
    <w:p>
      <w:pPr>
        <w:pStyle w:val="Author"/>
      </w:pPr>
      <w:r>
        <w:t xml:space="preserve">Name S. Surname</w:t>
      </w:r>
    </w:p>
    <w:p>
      <w:pPr>
        <w:pStyle w:val="Author"/>
      </w:pPr>
      <w:r>
        <w:t xml:space="preserve">Luisa M. Mimmi</w:t>
      </w:r>
    </w:p>
    <w:p>
      <w:pPr>
        <w:pStyle w:val="Data"/>
      </w:pPr>
      <w:r>
        <w:t xml:space="preserve">2024-07-25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This is the ABSTRACT which is in the YAML header…….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itolosommario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(here)</w:t>
      </w:r>
    </w:p>
    <w:p>
      <w:pPr>
        <w:pStyle w:val="SourceCode"/>
      </w:pPr>
      <w:r>
        <w:rPr>
          <w:rStyle w:val="VerbatimChar"/>
        </w:rPr>
        <w:t xml:space="preserve">here() starts at /Users/luisamimmi/Github/template/manuscript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1.1.4     ✔ readr     2.1.5</w:t>
      </w:r>
      <w:r>
        <w:br/>
      </w:r>
      <w:r>
        <w:rPr>
          <w:rStyle w:val="VerbatimChar"/>
        </w:rPr>
        <w:t xml:space="preserve">✔ forcats   1.0.1     ✔ stringr   1.5.2</w:t>
      </w:r>
      <w:r>
        <w:br/>
      </w:r>
      <w:r>
        <w:rPr>
          <w:rStyle w:val="VerbatimChar"/>
        </w:rPr>
        <w:t xml:space="preserve">✔ ggplot2   4.0.0     ✔ tibble    3.3.0</w:t>
      </w:r>
      <w:r>
        <w:br/>
      </w:r>
      <w:r>
        <w:rPr>
          <w:rStyle w:val="VerbatimChar"/>
        </w:rPr>
        <w:t xml:space="preserve">✔ lubridate 1.9.4     ✔ tidyr     1.3.1</w:t>
      </w:r>
      <w:r>
        <w:br/>
      </w:r>
      <w:r>
        <w:rPr>
          <w:rStyle w:val="VerbatimChar"/>
        </w:rPr>
        <w:t xml:space="preserve">✔ purrr     1.1.0     </w:t>
      </w:r>
    </w:p>
    <w:p>
      <w:pPr>
        <w:pStyle w:val="SourceCode"/>
      </w:pP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(scales)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'scales'</w:t>
      </w:r>
      <w:r>
        <w:br/>
      </w:r>
      <w:r>
        <w:br/>
      </w:r>
      <w:r>
        <w:rPr>
          <w:rStyle w:val="VerbatimChar"/>
        </w:rPr>
        <w:t xml:space="preserve">The following object is masked from 'package:purrr':</w:t>
      </w:r>
      <w:r>
        <w:br/>
      </w:r>
      <w:r>
        <w:br/>
      </w:r>
      <w:r>
        <w:rPr>
          <w:rStyle w:val="VerbatimChar"/>
        </w:rPr>
        <w:t xml:space="preserve">    discard</w:t>
      </w:r>
      <w:r>
        <w:br/>
      </w:r>
      <w:r>
        <w:br/>
      </w:r>
      <w:r>
        <w:rPr>
          <w:rStyle w:val="VerbatimChar"/>
        </w:rPr>
        <w:t xml:space="preserve">The following object is masked from 'package:readr':</w:t>
      </w:r>
      <w:r>
        <w:br/>
      </w:r>
      <w:r>
        <w:br/>
      </w:r>
      <w:r>
        <w:rPr>
          <w:rStyle w:val="VerbatimChar"/>
        </w:rPr>
        <w:t xml:space="preserve">    col_factor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(sf)</w:t>
      </w:r>
    </w:p>
    <w:p>
      <w:pPr>
        <w:pStyle w:val="SourceCode"/>
      </w:pPr>
      <w:r>
        <w:rPr>
          <w:rStyle w:val="VerbatimChar"/>
        </w:rPr>
        <w:t xml:space="preserve">Linking to GEOS 3.13.0, GDAL 3.5.3, PROJ 9.5.1; sf_use_s2() is TRUE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</w:t>
      </w:r>
      <w:r>
        <w:br/>
      </w:r>
      <w:r>
        <w:rPr>
          <w:rStyle w:val="CommentTok"/>
        </w:rPr>
        <w:t xml:space="preserve"># library(tidybayes)</w:t>
      </w:r>
      <w:r>
        <w:br/>
      </w:r>
      <w:r>
        <w:rPr>
          <w:rStyle w:val="CommentTok"/>
        </w:rPr>
        <w:t xml:space="preserve"># library(marginaleffects)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</w:t>
      </w:r>
      <w:r>
        <w:br/>
      </w:r>
      <w:r>
        <w:rPr>
          <w:rStyle w:val="CommentTok"/>
        </w:rPr>
        <w:t xml:space="preserve"># library(colorspace)</w:t>
      </w:r>
      <w:r>
        <w:br/>
      </w:r>
      <w:r>
        <w:rPr>
          <w:rStyle w:val="CommentTok"/>
        </w:rPr>
        <w:t xml:space="preserve"># library(tinytable)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(kableExtra)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'kableExtra'</w:t>
      </w:r>
      <w:r>
        <w:br/>
      </w:r>
      <w:r>
        <w:br/>
      </w:r>
      <w:r>
        <w:rPr>
          <w:rStyle w:val="VerbatimChar"/>
        </w:rPr>
        <w:t xml:space="preserve">The following object is masked from 'package:dplyr':</w:t>
      </w:r>
      <w:r>
        <w:br/>
      </w:r>
      <w:r>
        <w:br/>
      </w:r>
      <w:r>
        <w:rPr>
          <w:rStyle w:val="VerbatimChar"/>
        </w:rPr>
        <w:t xml:space="preserve">    group_rows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(gt)</w:t>
      </w:r>
      <w:r>
        <w:br/>
      </w:r>
      <w:r>
        <w:rPr>
          <w:rStyle w:val="CommentTok"/>
        </w:rPr>
        <w:t xml:space="preserve"># library(MetBrewer)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(flextable)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'flextable'</w:t>
      </w:r>
      <w:r>
        <w:br/>
      </w:r>
      <w:r>
        <w:br/>
      </w:r>
      <w:r>
        <w:rPr>
          <w:rStyle w:val="VerbatimChar"/>
        </w:rPr>
        <w:t xml:space="preserve">The following objects are masked from 'package:kableExtra':</w:t>
      </w:r>
      <w:r>
        <w:br/>
      </w:r>
      <w:r>
        <w:br/>
      </w:r>
      <w:r>
        <w:rPr>
          <w:rStyle w:val="VerbatimChar"/>
        </w:rPr>
        <w:t xml:space="preserve">    as_image, footnote</w:t>
      </w:r>
      <w:r>
        <w:br/>
      </w:r>
      <w:r>
        <w:br/>
      </w:r>
      <w:r>
        <w:rPr>
          <w:rStyle w:val="VerbatimChar"/>
        </w:rPr>
        <w:t xml:space="preserve">The following object is masked from 'package:purrr':</w:t>
      </w:r>
      <w:r>
        <w:br/>
      </w:r>
      <w:r>
        <w:br/>
      </w:r>
      <w:r>
        <w:rPr>
          <w:rStyle w:val="VerbatimChar"/>
        </w:rPr>
        <w:t xml:space="preserve">    compose</w:t>
      </w:r>
    </w:p>
    <w:p>
      <w:pPr>
        <w:pStyle w:val="SourceCode"/>
      </w:pPr>
      <w:r>
        <w:rPr>
          <w:rStyle w:val="CommentTok"/>
        </w:rPr>
        <w:t xml:space="preserve"># library(targets)</w:t>
      </w:r>
    </w:p>
    <w:p>
      <w:pPr>
        <w:pStyle w:val="FirstParagraph"/>
      </w:pPr>
      <w:r>
        <w:t xml:space="preserve">Did states misuse international emergency provisions during the COVID-19 crisis to justify human rights abuse? As said by</w:t>
      </w:r>
      <w:r>
        <w:t xml:space="preserve"> </w:t>
      </w:r>
      <w:r>
        <w:t xml:space="preserve">(</w:t>
      </w:r>
      <w:hyperlink w:anchor="X5b44c67539dee3bda85d77ecf0fe7c3977dd72c">
        <w:r>
          <w:rPr>
            <w:rStyle w:val="Collegamentoipertestuale"/>
          </w:rPr>
          <w:t xml:space="preserve">MINISTERO DEL LAVORO E DELLE POLITICHE SOCIALI 12 sett 2019</w:t>
        </w:r>
      </w:hyperlink>
      <w:r>
        <w:t xml:space="preserve">)</w:t>
      </w:r>
    </w:p>
    <w:p>
      <w:pPr>
        <w:pStyle w:val="Corpotesto"/>
      </w:pPr>
      <w:r>
        <w:t xml:space="preserve">Here’s a footnote.</w:t>
      </w:r>
      <w:r>
        <w:rPr>
          <w:rStyle w:val="Rimandonotaapidipagina"/>
        </w:rPr>
        <w:footnoteReference w:id="20"/>
      </w:r>
    </w:p>
    <w:bookmarkStart w:id="21" w:name="data"/>
    <w:p>
      <w:pPr>
        <w:pStyle w:val="Titolo1"/>
      </w:pPr>
      <w:r>
        <w:t xml:space="preserve">Data</w:t>
      </w:r>
    </w:p>
    <w:p>
      <w:pPr>
        <w:pStyle w:val="SourceCode"/>
      </w:pPr>
      <w:r>
        <w:rPr>
          <w:rStyle w:val="CommentTok"/>
        </w:rPr>
        <w:t xml:space="preserve">#starwars2 &lt;- readRDS(here("data","output_data","starwars2.Rds"))</w:t>
      </w:r>
      <w:r>
        <w:br/>
      </w:r>
      <w:r>
        <w:br/>
      </w:r>
      <w:r>
        <w:rPr>
          <w:rStyle w:val="NormalTok"/>
        </w:rPr>
        <w:t xml:space="preserve">starwars2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readRDS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"data"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"output_data"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"starwars2.Rds"</w:t>
      </w:r>
      <w:r>
        <w:rPr>
          <w:rStyle w:val="NormalTok"/>
        </w:rPr>
        <w:t xml:space="preserve">))</w:t>
      </w:r>
    </w:p>
    <w:p>
      <w:pPr>
        <w:pStyle w:val="FirstParagraph"/>
      </w:pPr>
      <w:r>
        <w:t xml:space="preserve">Here’s an overview of these variables.</w:t>
      </w:r>
    </w:p>
    <w:p>
      <w:pPr>
        <w:pStyle w:val="SourceCode"/>
      </w:pPr>
      <w:r>
        <w:rPr>
          <w:rStyle w:val="NormalTok"/>
        </w:rPr>
        <w:t xml:space="preserve">starwars2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glimpse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Rows: 10</w:t>
      </w:r>
      <w:r>
        <w:br/>
      </w:r>
      <w:r>
        <w:rPr>
          <w:rStyle w:val="VerbatimChar"/>
        </w:rPr>
        <w:t xml:space="preserve">Columns: 7</w:t>
      </w:r>
      <w:r>
        <w:br/>
      </w:r>
      <w:r>
        <w:rPr>
          <w:rStyle w:val="VerbatimChar"/>
        </w:rPr>
        <w:t xml:space="preserve">$ name       &lt;chr&gt; "Wat Tambor", "BB8", "Jocasta Nu", "Owen Lars", "Tion Medon…</w:t>
      </w:r>
      <w:r>
        <w:br/>
      </w:r>
      <w:r>
        <w:rPr>
          <w:rStyle w:val="VerbatimChar"/>
        </w:rPr>
        <w:t xml:space="preserve">$ hair_color &lt;chr&gt; "none", "none", "white", "brown, grey", "none", "none", "br…</w:t>
      </w:r>
      <w:r>
        <w:br/>
      </w:r>
      <w:r>
        <w:rPr>
          <w:rStyle w:val="VerbatimChar"/>
        </w:rPr>
        <w:t xml:space="preserve">$ skin_color &lt;chr&gt; "green, grey", "none", "fair", "light", "grey", "green", "l…</w:t>
      </w:r>
      <w:r>
        <w:br/>
      </w:r>
      <w:r>
        <w:rPr>
          <w:rStyle w:val="VerbatimChar"/>
        </w:rPr>
        <w:t xml:space="preserve">$ sex        &lt;chr&gt; "male", "none", "female", "male", "male", "male", "female",…</w:t>
      </w:r>
      <w:r>
        <w:br/>
      </w:r>
      <w:r>
        <w:rPr>
          <w:rStyle w:val="VerbatimChar"/>
        </w:rPr>
        <w:t xml:space="preserve">$ homeworld  &lt;chr&gt; "Skako", NA, "Coruscant", "Tatooine", "Utapau", "Geonosis",…</w:t>
      </w:r>
      <w:r>
        <w:br/>
      </w:r>
      <w:r>
        <w:rPr>
          <w:rStyle w:val="VerbatimChar"/>
        </w:rPr>
        <w:t xml:space="preserve">$ species    &lt;chr&gt; "Skakoan", "Droid", "Human", "Human", "Pau'an", "Geonosian"…</w:t>
      </w:r>
      <w:r>
        <w:br/>
      </w:r>
      <w:r>
        <w:rPr>
          <w:rStyle w:val="VerbatimChar"/>
        </w:rPr>
        <w:t xml:space="preserve">$ films      &lt;list&gt; "Attack of the Clones", "The Force Awakens", "Attack of th…</w:t>
      </w:r>
    </w:p>
    <w:p>
      <w:pPr>
        <w:pStyle w:val="SourceCode"/>
      </w:pPr>
      <w:r>
        <w:rPr>
          <w:rStyle w:val="CommentTok"/>
        </w:rPr>
        <w:t xml:space="preserve"># --- Build a reproducible 10x7 sample with a list-column 'films' ---</w:t>
      </w:r>
      <w:r>
        <w:br/>
      </w:r>
      <w:r>
        <w:rPr>
          <w:rStyle w:val="NormalTok"/>
        </w:rPr>
        <w:t xml:space="preserve">data_tbl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starwars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transmute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name,</w:t>
      </w:r>
      <w:r>
        <w:br/>
      </w:r>
      <w:r>
        <w:rPr>
          <w:rStyle w:val="NormalTok"/>
        </w:rPr>
        <w:t xml:space="preserve">    hair_color,</w:t>
      </w:r>
      <w:r>
        <w:br/>
      </w:r>
      <w:r>
        <w:rPr>
          <w:rStyle w:val="NormalTok"/>
        </w:rPr>
        <w:t xml:space="preserve">    skin_color,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sex 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(sex),</w:t>
      </w:r>
      <w:r>
        <w:br/>
      </w:r>
      <w:r>
        <w:rPr>
          <w:rStyle w:val="NormalTok"/>
        </w:rPr>
        <w:t xml:space="preserve">    homeworld,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species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(species),</w:t>
      </w:r>
      <w:r>
        <w:br/>
      </w:r>
      <w:r>
        <w:rPr>
          <w:rStyle w:val="NormalTok"/>
        </w:rPr>
        <w:t xml:space="preserve">    films    </w:t>
      </w:r>
      <w:r>
        <w:rPr>
          <w:rStyle w:val="CommentTok"/>
        </w:rPr>
        <w:t xml:space="preserve"># list-column stays as-is for now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map_lgl</w:t>
      </w:r>
      <w:r>
        <w:rPr>
          <w:rStyle w:val="NormalTok"/>
        </w:rPr>
        <w:t xml:space="preserve">(films,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is.null</w:t>
      </w:r>
      <w:r>
        <w:rPr>
          <w:rStyle w:val="NormalTok"/>
        </w:rPr>
        <w:t xml:space="preserve">(.x) </w:t>
      </w:r>
      <w:r>
        <w:rPr>
          <w:rStyle w:val="SpecialCharTok"/>
        </w:rPr>
        <w:t xml:space="preserve">||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(.x)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slice_head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Flatten the list-column for Word tables</w:t>
      </w:r>
      <w:r>
        <w:br/>
      </w:r>
      <w:r>
        <w:rPr>
          <w:rStyle w:val="NormalTok"/>
        </w:rPr>
        <w:t xml:space="preserve">tbl_docx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data_tbl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films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map_chr</w:t>
      </w:r>
      <w:r>
        <w:rPr>
          <w:rStyle w:val="NormalTok"/>
        </w:rPr>
        <w:t xml:space="preserve">(films,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(.x, </w:t>
      </w:r>
      <w:r>
        <w:rPr>
          <w:rStyle w:val="AttributeTok"/>
        </w:rPr>
        <w:t xml:space="preserve">collapse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 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replace_na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(.x),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)</w:t>
      </w:r>
    </w:p>
    <w:bookmarkEnd w:id="21"/>
    <w:bookmarkStart w:id="29" w:name="tables"/>
    <w:p>
      <w:pPr>
        <w:pStyle w:val="Titolo1"/>
      </w:pPr>
      <w:r>
        <w:t xml:space="preserve">Tables</w:t>
      </w:r>
    </w:p>
    <w:p>
      <w:pPr>
        <w:pStyle w:val="FirstParagraph"/>
      </w:pPr>
      <w:r>
        <w:t xml:space="preserve">Comparing how different functions create tables: I am especially worried about how they render in Word output.</w:t>
      </w:r>
    </w:p>
    <w:bookmarkStart w:id="22" w:name="flextable"/>
    <w:p>
      <w:pPr>
        <w:pStyle w:val="Titolo2"/>
      </w:pPr>
      <w:r>
        <w:t xml:space="preserve">Flextable</w:t>
      </w:r>
    </w:p>
    <w:p>
      <w:pPr>
        <w:pStyle w:val="SourceCode"/>
      </w:pPr>
      <w:r>
        <w:rPr>
          <w:rStyle w:val="NormalTok"/>
        </w:rPr>
        <w:t xml:space="preserve">ft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(tbl_docx)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theme_vanilla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autofit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ft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2343"/>
        <w:gridCol w:w="1732"/>
        <w:gridCol w:w="1511"/>
        <w:gridCol w:w="1071"/>
        <w:gridCol w:w="1584"/>
        <w:gridCol w:w="1218"/>
        <w:gridCol w:w="14559"/>
      </w:tblGrid>
      <w:tr>
        <w:trPr>
          <w:trHeight w:val="616" w:hRule="auto"/>
          <w:tblHeader/>
        </w:trPr>
        header 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hair_color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skin_color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sex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homeworld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species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films</w:t>
            </w:r>
          </w:p>
        </w:tc>
      </w:tr>
      <w:tr>
        <w:trPr>
          <w:trHeight w:val="621" w:hRule="auto"/>
        </w:trPr>
        body 1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Luke Skywalker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blond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fair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male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Human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 New Hope, The Empire Strikes Back, Return of the Jedi, Revenge of the Sith, The Force Awakens</w:t>
            </w:r>
          </w:p>
        </w:tc>
      </w:tr>
      <w:tr>
        <w:trPr>
          <w:trHeight w:val="621" w:hRule="auto"/>
        </w:trPr>
        body 2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C-3PO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gold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none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Droid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 New Hope, The Empire Strikes Back, Return of the Jedi, The Phantom Menace, Attack of the Clones, Revenge of the Sith</w:t>
            </w:r>
          </w:p>
        </w:tc>
      </w:tr>
      <w:tr>
        <w:trPr>
          <w:trHeight w:val="621" w:hRule="auto"/>
        </w:trPr>
        body 3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R2-D2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white, blue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none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Naboo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Droid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 New Hope, The Empire Strikes Back, Return of the Jedi, The Phantom Menace, Attack of the Clones, Revenge of the Sith, The Force Awakens</w:t>
            </w:r>
          </w:p>
        </w:tc>
      </w:tr>
      <w:tr>
        <w:trPr>
          <w:trHeight w:val="621" w:hRule="auto"/>
        </w:trPr>
        body 4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Darth Vader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none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white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male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Human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 New Hope, The Empire Strikes Back, Return of the Jedi, Revenge of the Sith</w:t>
            </w:r>
          </w:p>
        </w:tc>
      </w:tr>
      <w:tr>
        <w:trPr>
          <w:trHeight w:val="621" w:hRule="auto"/>
        </w:trPr>
        body 5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Leia Organa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brown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light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female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Alderaan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Human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 New Hope, The Empire Strikes Back, Return of the Jedi, Revenge of the Sith, The Force Awakens</w:t>
            </w:r>
          </w:p>
        </w:tc>
      </w:tr>
      <w:tr>
        <w:trPr>
          <w:trHeight w:val="621" w:hRule="auto"/>
        </w:trPr>
        body 6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Owen Lars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brown, grey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light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male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Human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 New Hope, Attack of the Clones, Revenge of the Sith</w:t>
            </w:r>
          </w:p>
        </w:tc>
      </w:tr>
      <w:tr>
        <w:trPr>
          <w:trHeight w:val="621" w:hRule="auto"/>
        </w:trPr>
        body 7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Beru Whitesun Lars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brown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light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female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Human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 New Hope, Attack of the Clones, Revenge of the Sith</w:t>
            </w:r>
          </w:p>
        </w:tc>
      </w:tr>
      <w:tr>
        <w:trPr>
          <w:trHeight w:val="614" w:hRule="auto"/>
        </w:trPr>
        body 8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R5-D4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white, red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none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Droid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 New Hope</w:t>
            </w:r>
          </w:p>
        </w:tc>
      </w:tr>
      <w:tr>
        <w:trPr>
          <w:trHeight w:val="618" w:hRule="auto"/>
        </w:trPr>
        body 9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Biggs Darklighter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black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light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male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Human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 New Hope</w:t>
            </w:r>
          </w:p>
        </w:tc>
      </w:tr>
      <w:tr>
        <w:trPr>
          <w:trHeight w:val="621" w:hRule="auto"/>
        </w:trPr>
        body10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Obi-Wan Kenobi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auburn, white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fair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male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Stewjon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Human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 New Hope, The Empire Strikes Back, Return of the Jedi, The Phantom Menace, Attack of the Clones, Revenge of the Sith</w:t>
            </w:r>
          </w:p>
        </w:tc>
      </w:tr>
    </w:tbl>
    <w:bookmarkEnd w:id="22"/>
    <w:bookmarkStart w:id="23" w:name="flextable-with-my-function"/>
    <w:p>
      <w:pPr>
        <w:pStyle w:val="Titolo2"/>
      </w:pPr>
      <w:r>
        <w:t xml:space="preserve">Flextable with my function</w:t>
      </w:r>
    </w:p>
    <w:p>
      <w:pPr>
        <w:pStyle w:val="SourceCode"/>
      </w:pPr>
      <w:r>
        <w:rPr>
          <w:rStyle w:val="FunctionTok"/>
        </w:rPr>
        <w:t xml:space="preserve">source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"f_ft_formatting.R"</w:t>
      </w:r>
      <w:r>
        <w:rPr>
          <w:rStyle w:val="NormalTok"/>
        </w:rPr>
        <w:t xml:space="preserve">))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'systemfonts'</w:t>
      </w:r>
    </w:p>
    <w:p>
      <w:pPr>
        <w:pStyle w:val="SourceCode"/>
      </w:pPr>
      <w:r>
        <w:rPr>
          <w:rStyle w:val="VerbatimChar"/>
        </w:rPr>
        <w:t xml:space="preserve">The following object is masked from 'package:gt':</w:t>
      </w:r>
      <w:r>
        <w:br/>
      </w:r>
      <w:r>
        <w:br/>
      </w:r>
      <w:r>
        <w:rPr>
          <w:rStyle w:val="VerbatimChar"/>
        </w:rPr>
        <w:t xml:space="preserve">    system_fonts</w:t>
      </w:r>
    </w:p>
    <w:p>
      <w:pPr>
        <w:pStyle w:val="SourceCode"/>
      </w:pPr>
      <w:r>
        <w:rPr>
          <w:rStyle w:val="VerbatimChar"/>
        </w:rPr>
        <w:t xml:space="preserve">Using font: Roboto Condensed</w:t>
      </w:r>
    </w:p>
    <w:p>
      <w:pPr>
        <w:pStyle w:val="SourceCode"/>
      </w:pPr>
      <w:r>
        <w:rPr>
          <w:rStyle w:val="NormalTok"/>
        </w:rPr>
        <w:t xml:space="preserve">ft2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(tbl_docx)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f_ft_word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ft2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autofit"/>
        <w:jc w:val="start"/>
        <w:tblW w:type="pct" w:w="5000"/>
        <w:tblLook w:firstRow="1" w:lastRow="0" w:firstColumn="0" w:lastColumn="0" w:noHBand="0" w:noVBand="1"/>
      </w:tblPr>
      <w:tr>
        <w:trPr>
          <w:cantSplit/>
          <w:trHeight w:val="291" w:hRule="auto"/>
          <w:tblHeader/>
        </w:trPr>
        header 1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  <w:t xml:space="preserve">name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  <w:t xml:space="preserve">hair_color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  <w:t xml:space="preserve">skin_color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  <w:t xml:space="preserve">sex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  <w:t xml:space="preserve">homeworld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  <w:t xml:space="preserve">species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  <w:t xml:space="preserve">films</w:t>
            </w:r>
          </w:p>
        </w:tc>
      </w:tr>
      <w:tr>
        <w:trPr>
          <w:cantSplit/>
          <w:trHeight w:val="300" w:hRule="auto"/>
        </w:trPr>
        body 1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Luke Skywalker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blond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fair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male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Human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 New Hope, The Empire Strikes Back, Return of the Jedi, Revenge of the Sith, The Force Awakens</w:t>
            </w:r>
          </w:p>
        </w:tc>
      </w:tr>
      <w:tr>
        <w:trPr>
          <w:cantSplit/>
          <w:trHeight w:val="300" w:hRule="auto"/>
        </w:trPr>
        body 2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C-3PO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/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gold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none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Droid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 New Hope, The Empire Strikes Back, Return of the Jedi, The Phantom Menace, Attack of the Clones, Revenge of the Sith</w:t>
            </w:r>
          </w:p>
        </w:tc>
      </w:tr>
      <w:tr>
        <w:trPr>
          <w:cantSplit/>
          <w:trHeight w:val="300" w:hRule="auto"/>
        </w:trPr>
        body 3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R2-D2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/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white, blue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none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Naboo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Droid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 New Hope, The Empire Strikes Back, Return of the Jedi, The Phantom Menace, Attack of the Clones, Revenge of the Sith, The Force Awakens</w:t>
            </w:r>
          </w:p>
        </w:tc>
      </w:tr>
      <w:tr>
        <w:trPr>
          <w:cantSplit/>
          <w:trHeight w:val="300" w:hRule="auto"/>
        </w:trPr>
        body 4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Darth Vader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none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white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male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Human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 New Hope, The Empire Strikes Back, Return of the Jedi, Revenge of the Sith</w:t>
            </w:r>
          </w:p>
        </w:tc>
      </w:tr>
      <w:tr>
        <w:trPr>
          <w:cantSplit/>
          <w:trHeight w:val="300" w:hRule="auto"/>
        </w:trPr>
        body 5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Leia Organa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brown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light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female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Alderaan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Human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 New Hope, The Empire Strikes Back, Return of the Jedi, Revenge of the Sith, The Force Awakens</w:t>
            </w:r>
          </w:p>
        </w:tc>
      </w:tr>
      <w:tr>
        <w:trPr>
          <w:cantSplit/>
          <w:trHeight w:val="300" w:hRule="auto"/>
        </w:trPr>
        body 6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Owen Lars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brown, grey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light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male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Human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 New Hope, Attack of the Clones, Revenge of the Sith</w:t>
            </w:r>
          </w:p>
        </w:tc>
      </w:tr>
      <w:tr>
        <w:trPr>
          <w:cantSplit/>
          <w:trHeight w:val="300" w:hRule="auto"/>
        </w:trPr>
        body 7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Beru Whitesun Lars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brown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light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female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Human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 New Hope, Attack of the Clones, Revenge of the Sith</w:t>
            </w:r>
          </w:p>
        </w:tc>
      </w:tr>
      <w:tr>
        <w:trPr>
          <w:cantSplit/>
          <w:trHeight w:val="289" w:hRule="auto"/>
        </w:trPr>
        body 8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R5-D4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/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white, red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none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Droid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 New Hope</w:t>
            </w:r>
          </w:p>
        </w:tc>
      </w:tr>
      <w:tr>
        <w:trPr>
          <w:cantSplit/>
          <w:trHeight w:val="298" w:hRule="auto"/>
        </w:trPr>
        body 9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Biggs Darklighter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black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light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male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Tatooine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Human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 New Hope</w:t>
            </w:r>
          </w:p>
        </w:tc>
      </w:tr>
      <w:tr>
        <w:trPr>
          <w:cantSplit/>
          <w:trHeight w:val="300" w:hRule="auto"/>
        </w:trPr>
        body10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Obi-Wan Kenobi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auburn, white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fair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male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Stewjon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Human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A New Hope, The Empire Strikes Back, Return of the Jedi, The Phantom Menace, Attack of the Clones, Revenge of the Sith</w:t>
            </w:r>
          </w:p>
        </w:tc>
      </w:tr>
    </w:tbl>
    <w:bookmarkEnd w:id="23"/>
    <w:bookmarkStart w:id="24" w:name="kable"/>
    <w:p>
      <w:pPr>
        <w:pStyle w:val="Titolo2"/>
      </w:pPr>
      <w:r>
        <w:t xml:space="preserve">Kable</w:t>
      </w:r>
    </w:p>
    <w:p>
      <w:pPr>
        <w:pStyle w:val="SourceCode"/>
      </w:pPr>
      <w:r>
        <w:rPr>
          <w:rStyle w:val="NormalTok"/>
        </w:rPr>
        <w:t xml:space="preserve">kbl_tbl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tbl_docx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"simple"</w:t>
      </w:r>
      <w:r>
        <w:rPr>
          <w:rStyle w:val="NormalTok"/>
        </w:rPr>
        <w:t xml:space="preserve">, </w:t>
      </w:r>
      <w:r>
        <w:rPr>
          <w:rStyle w:val="CommentTok"/>
        </w:rPr>
        <w:t xml:space="preserve"># let Pandoc turn it into a Word table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"knitr::kable (docx baseline)"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align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kbl_tbl</w:t>
      </w:r>
    </w:p>
    <w:p>
      <w:pPr>
        <w:pStyle w:val="TableCaption"/>
      </w:pPr>
      <w:r>
        <w:t xml:space="preserve">kableExtra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kableExtra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hair_color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skin_color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homeworld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Luke Skywalker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Tatooine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New Hope, The Empire Strikes Back, Return of the Jedi, Revenge of the Sith, The Force Awakens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C-3PO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gold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Tatooine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Droid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New Hope, The Empire Strikes Back, Return of the Jedi, The Phantom Menace, Attack of the Clones, Revenge of the Sith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R2-D2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white, blue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Naboo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Droid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New Hope, The Empire Strikes Back, Return of the Jedi, The Phantom Menace, Attack of the Clones, Revenge of the Sith, The Force Awakens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Darth Vader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Tatooine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New Hope, The Empire Strikes Back, Return of the Jedi, Revenge of the Sith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Leia Organa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female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Alderaan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New Hope, The Empire Strikes Back, Return of the Jedi, Revenge of the Sith, The Force Awakens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Owen Lars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brown, grey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Tatooine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New Hope, Attack of the Clones, Revenge of the Sith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Beru Whitesun Lars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female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Tatooine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New Hope, Attack of the Clones, Revenge of the Sith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R5-D4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white, 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Tatooine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Droid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New Hope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Biggs Darklighter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Tatooine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New Hope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Obi-Wan Kenobi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auburn, white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Stewjon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New Hope, The Empire Strikes Back, Return of the Jedi, The Phantom Menace, Attack of the Clones, Revenge of the Sith</w:t>
            </w:r>
          </w:p>
        </w:tc>
      </w:tr>
    </w:tbl>
    <w:bookmarkEnd w:id="24"/>
    <w:bookmarkStart w:id="28" w:name="gt-table"/>
    <w:p>
      <w:pPr>
        <w:pStyle w:val="Titolo2"/>
      </w:pPr>
      <w:r>
        <w:t xml:space="preserve">GT table</w:t>
      </w:r>
    </w:p>
    <w:p>
      <w:pPr>
        <w:pStyle w:val="FirstParagraph"/>
      </w:pPr>
      <w:r>
        <w:t xml:space="preserve">Word support for gt is limited; the safest comparison is to render it to an image and embed it.</w:t>
      </w:r>
    </w:p>
    <w:p>
      <w:pPr>
        <w:pStyle w:val="SourceCode"/>
      </w:pPr>
      <w:r>
        <w:rPr>
          <w:rStyle w:val="NormalTok"/>
        </w:rPr>
        <w:t xml:space="preserve">gt_tbl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gt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gt</w:t>
      </w:r>
      <w:r>
        <w:rPr>
          <w:rStyle w:val="NormalTok"/>
        </w:rPr>
        <w:t xml:space="preserve">(tbl_docx)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#gt::tab_header(title = gt::md("**gt** (rendered as image for DOCX)")) |&gt;</w:t>
      </w:r>
      <w:r>
        <w:br/>
      </w:r>
      <w:r>
        <w:rPr>
          <w:rStyle w:val="NormalTok"/>
        </w:rPr>
        <w:t xml:space="preserve">    gt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opt_row_striping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gt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tab_options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table.font.size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gt_tbl</w:t>
      </w:r>
    </w:p>
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<w:tblPr>
        <w:tblCellMar>
          <w:top w:w="0" w:type="dxa"/>
          <w:bottom w:w="0" w:type="dxa"/>
          <w:start w:w="60" w:type="dxa"/>
          <w:end w:w="60" w:type="dxa"/>
        </w:tblCellMar>
        <w:tblW w:type="auto" w:w="0"/>
        <w:tblLook w:firstRow="0" w:lastRow="0" w:firstColumn="0" w:lastColumn="0" w:noHBand="0" w:noVBand="0"/>
        <w:jc w:val="center"/>
      </w:tblPr>
      <w:tr>
        <w:trPr>
          <w:cantSplit/>
          <w:tblHeader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name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hair_color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skin_color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sex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homeworld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species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films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Luke Skywalker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blond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fair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male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Tatooine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Human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 New Hope, The Empire Strikes Back, Return of the Jedi, Revenge of the Sith, The Force Awakens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C-3PO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gold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none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Tatooine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Droid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 New Hope, The Empire Strikes Back, Return of the Jedi, The Phantom Menace, Attack of the Clones, Revenge of the Sith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R2-D2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white, blue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none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Naboo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Droid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 New Hope, The Empire Strikes Back, Return of the Jedi, The Phantom Menace, Attack of the Clones, Revenge of the Sith, The Force Awakens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Darth Vader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none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white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male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Tatooine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Human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 New Hope, The Empire Strikes Back, Return of the Jedi, Revenge of the Sith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Leia Organa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brown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light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female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Alderaan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Human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 New Hope, The Empire Strikes Back, Return of the Jedi, Revenge of the Sith, The Force Awakens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Owen Lars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brown, grey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light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male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Tatooine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Human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 New Hope, Attack of the Clones, Revenge of the Sith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Beru Whitesun Lars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brown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light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female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Tatooine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Human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 New Hope, Attack of the Clones, Revenge of the Sith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R5-D4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white, red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none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Tatooine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Droid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 New Hope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Biggs Darklighter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black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light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male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Tatooine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Human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 New Hope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Obi-Wan Kenobi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auburn, white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fair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male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Stewjon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Human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A New Hope, The Empire Strikes Back, Return of the Jedi, The Phantom Menace, Attack of the Clones, Revenge of the Sith</w:t>
            </w:r>
          </w:p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/Users/luisamimmi/Applications/quarto/share/formats/docx/note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rpotesto"/>
            </w:pPr>
            <w:pPr>
              <w:spacing w:before="16" w:after="16"/>
            </w:pPr>
            <w:r>
              <w:t xml:space="preserve">In many cases</w:t>
            </w:r>
          </w:p>
          <w:p/>
        </w:tc>
      </w:tr>
    </w:tbl>
    <w:bookmarkEnd w:id="28"/>
    <w:bookmarkEnd w:id="29"/>
    <w:bookmarkStart w:id="30" w:name="conclusion"/>
    <w:p>
      <w:pPr>
        <w:pStyle w:val="Titolo1"/>
      </w:pPr>
      <w:r>
        <w:t xml:space="preserve">Conclusion</w:t>
      </w:r>
    </w:p>
    <w:p>
      <w:pPr>
        <w:pStyle w:val="FirstParagraph"/>
      </w:pPr>
      <w:r>
        <w:t xml:space="preserve">Blah blah blah.</w:t>
      </w:r>
    </w:p>
    <w:bookmarkEnd w:id="30"/>
    <w:bookmarkStart w:id="34" w:name="references"/>
    <w:p>
      <w:pPr>
        <w:pStyle w:val="Titolo1"/>
      </w:pPr>
      <w:r>
        <w:t xml:space="preserve">References</w:t>
      </w:r>
    </w:p>
    <w:bookmarkStart w:id="33" w:name="refs"/>
    <w:bookmarkStart w:id="32" w:name="X5b44c67539dee3bda85d77ecf0fe7c3977dd72c"/>
    <w:p>
      <w:pPr>
        <w:pStyle w:val="Bibliografia"/>
      </w:pPr>
      <w:r>
        <w:t xml:space="preserve">MINISTERO DEL LAVORO E DELLE POLITICHE SOCIALI. 12 sett 2019.</w:t>
      </w:r>
      <w:r>
        <w:t xml:space="preserve"> </w:t>
      </w:r>
      <w:r>
        <w:t xml:space="preserve">“</w:t>
      </w:r>
      <w:r>
        <w:t xml:space="preserve">DECRETO</w:t>
      </w:r>
      <w:r>
        <w:t xml:space="preserve"> </w:t>
      </w:r>
      <w:r>
        <w:t xml:space="preserve">23 Luglio 2019.”</w:t>
      </w:r>
      <w:r>
        <w:t xml:space="preserve"> </w:t>
      </w:r>
      <w:hyperlink r:id="rId31">
        <w:r>
          <w:rPr>
            <w:rStyle w:val="Collegamentoipertestuale"/>
          </w:rPr>
          <w:t xml:space="preserve">https://www.lavoro.gov.it/documenti-e-norme/normative/Documents/2019/DM-23072019-Linee-guida-realizzazione-sistemi-valutazione-impatto-sociale-attivita-svolte-dagli-ETS.pdf</w:t>
        </w:r>
      </w:hyperlink>
      <w:r>
        <w:t xml:space="preserve">.</w:t>
      </w:r>
    </w:p>
    <w:bookmarkEnd w:id="32"/>
    <w:bookmarkEnd w:id="33"/>
    <w:bookmarkEnd w:id="34"/>
    <w:sectPr w:rsidR="00427D8A">
      <w:footnotePr>
        <w:numRestart w:val="eachSect"/>
      </w:footnotePr>
      <w:pgSz w:h="15840" w:w="12240"/>
      <w:pgMar w:bottom="1134" w:footer="720" w:gutter="0" w:header="720" w:left="1134" w:right="1134" w:top="1417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t xml:space="preserve">This is the text of the footnote.</w:t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0CD2DE"/>
    <w:multiLevelType w:val="multilevel"/>
    <w:tmpl w:val="C8528DA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504005730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7"/>
  <w:embedSystemFonts/>
  <w:proofState w:grammar="clean" w:spelling="clean"/>
  <w:stylePaneFormatFilter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al="1F08" w:visibleStyl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D8A"/>
    <w:rsid w:val="00427D8A"/>
    <w:rsid w:val="00562025"/>
    <w:rsid w:val="00D53C61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e" w:type="paragraph">
    <w:name w:val="Normal"/>
    <w:qFormat/>
  </w:style>
  <w:style w:styleId="Titolo1" w:type="paragraph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itolo2" w:type="paragraph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itolo3" w:type="paragraph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itolo4" w:type="paragraph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itolo5" w:type="paragraph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itolo6" w:type="paragraph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itolo7" w:type="paragraph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itolo8" w:type="paragraph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itolo9" w:type="paragraph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Corpotesto" w:type="paragraph">
    <w:name w:val="Body Text"/>
    <w:basedOn w:val="Normale"/>
    <w:qFormat/>
    <w:pPr>
      <w:spacing w:after="180" w:before="180"/>
    </w:pPr>
  </w:style>
  <w:style w:customStyle="1" w:styleId="FirstParagraph" w:type="paragraph">
    <w:name w:val="First Paragraph"/>
    <w:basedOn w:val="Corpotesto"/>
    <w:next w:val="Corpotesto"/>
    <w:qFormat/>
  </w:style>
  <w:style w:customStyle="1" w:styleId="Compact" w:type="paragraph">
    <w:name w:val="Compact"/>
    <w:basedOn w:val="Corpotesto"/>
    <w:qFormat/>
    <w:pPr>
      <w:spacing w:after="36" w:before="36"/>
    </w:pPr>
  </w:style>
  <w:style w:styleId="Titolo" w:type="paragraph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oloCarattere" w:type="character">
    <w:name w:val="Titolo Carattere"/>
    <w:basedOn w:val="Carpredefinitoparagrafo"/>
    <w:link w:val="Titolo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ottotitolo" w:type="paragraph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olo"/>
    <w:next w:val="Corpotesto"/>
    <w:qFormat/>
    <w:pPr>
      <w:keepNext/>
      <w:keepLines/>
    </w:pPr>
    <w:rPr>
      <w:sz w:val="24"/>
      <w:szCs w:val="24"/>
    </w:rPr>
  </w:style>
  <w:style w:styleId="Data" w:type="paragraph">
    <w:name w:val="Date"/>
    <w:basedOn w:val="Titolo"/>
    <w:next w:val="Corpotesto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e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e"/>
    <w:next w:val="Corpotesto"/>
    <w:qFormat/>
    <w:pPr>
      <w:keepNext/>
      <w:keepLines/>
      <w:spacing w:after="300" w:before="100"/>
    </w:pPr>
    <w:rPr>
      <w:sz w:val="20"/>
      <w:szCs w:val="20"/>
    </w:rPr>
  </w:style>
  <w:style w:styleId="Bibliografia" w:type="paragraph">
    <w:name w:val="Bibliography"/>
    <w:basedOn w:val="Normale"/>
    <w:qFormat/>
  </w:style>
  <w:style w:customStyle="1" w:styleId="Titolo1Carattere" w:type="character">
    <w:name w:val="Titolo 1 Carattere"/>
    <w:basedOn w:val="Carpredefinitoparagrafo"/>
    <w:link w:val="Titolo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itolo2Carattere" w:type="character">
    <w:name w:val="Titolo 2 Carattere"/>
    <w:basedOn w:val="Carpredefinitoparagrafo"/>
    <w:link w:val="Titolo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itolo3Carattere" w:type="character">
    <w:name w:val="Titolo 3 Carattere"/>
    <w:basedOn w:val="Carpredefinitoparagrafo"/>
    <w:link w:val="Titolo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Testodelblocco" w:type="paragraph">
    <w:name w:val="Block Text"/>
    <w:basedOn w:val="Corpotesto"/>
    <w:next w:val="Corpotesto"/>
    <w:uiPriority w:val="9"/>
    <w:unhideWhenUsed/>
    <w:qFormat/>
    <w:pPr>
      <w:spacing w:after="100" w:before="100"/>
      <w:ind w:left="480" w:right="480"/>
    </w:pPr>
  </w:style>
  <w:style w:styleId="Testonotaapidipagina" w:type="paragraph">
    <w:name w:val="footnote text"/>
    <w:basedOn w:val="Normale"/>
    <w:autoRedefine/>
    <w:uiPriority w:val="9"/>
    <w:unhideWhenUsed/>
    <w:qFormat/>
    <w:rsid w:val="00562025"/>
    <w:rPr>
      <w:rFonts w:ascii="Aptos Narrow" w:hAnsi="Aptos Narrow"/>
      <w:color w:themeColor="text1" w:themeTint="80" w:val="7F7F7F"/>
      <w:sz w:val="21"/>
    </w:rPr>
  </w:style>
  <w:style w:customStyle="1" w:styleId="FootnoteBlockText" w:type="paragraph">
    <w:name w:val="Footnote Block Text"/>
    <w:basedOn w:val="Testonotaapidipagina"/>
    <w:next w:val="Testonotaapidipagina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e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e"/>
  </w:style>
  <w:style w:styleId="Didascalia" w:type="paragraph">
    <w:name w:val="caption"/>
    <w:basedOn w:val="Normale"/>
    <w:link w:val="DidascaliaCarattere"/>
    <w:pPr>
      <w:spacing w:after="120"/>
    </w:pPr>
    <w:rPr>
      <w:i/>
    </w:rPr>
  </w:style>
  <w:style w:customStyle="1" w:styleId="TableCaption" w:type="paragraph">
    <w:name w:val="Table Caption"/>
    <w:basedOn w:val="Didascalia"/>
    <w:pPr>
      <w:keepNext/>
    </w:pPr>
  </w:style>
  <w:style w:customStyle="1" w:styleId="ImageCaption" w:type="paragraph">
    <w:name w:val="Image Caption"/>
    <w:basedOn w:val="Didascalia"/>
  </w:style>
  <w:style w:customStyle="1" w:styleId="Figure" w:type="paragraph">
    <w:name w:val="Figure"/>
    <w:basedOn w:val="Normale"/>
  </w:style>
  <w:style w:customStyle="1" w:styleId="CaptionedFigure" w:type="paragraph">
    <w:name w:val="Captioned Figure"/>
    <w:basedOn w:val="Figure"/>
    <w:pPr>
      <w:keepNext/>
    </w:pPr>
  </w:style>
  <w:style w:customStyle="1" w:styleId="DidascaliaCarattere" w:type="character">
    <w:name w:val="Didascalia Carattere"/>
    <w:basedOn w:val="Carpredefinitoparagrafo"/>
    <w:link w:val="Didascalia"/>
  </w:style>
  <w:style w:customStyle="1" w:styleId="VerbatimChar" w:type="character">
    <w:name w:val="Verbatim Char"/>
    <w:basedOn w:val="DidascaliaCarattere"/>
    <w:rPr>
      <w:rFonts w:ascii="Consolas" w:hAnsi="Consolas"/>
      <w:sz w:val="22"/>
    </w:rPr>
  </w:style>
  <w:style w:customStyle="1" w:styleId="SectionNumber" w:type="character">
    <w:name w:val="Section Number"/>
    <w:basedOn w:val="DidascaliaCarattere"/>
  </w:style>
  <w:style w:styleId="Rimandonotaapidipagina" w:type="character">
    <w:name w:val="footnote reference"/>
    <w:basedOn w:val="DidascaliaCarattere"/>
    <w:rPr>
      <w:vertAlign w:val="superscript"/>
    </w:rPr>
  </w:style>
  <w:style w:styleId="Collegamentoipertestuale" w:type="character">
    <w:name w:val="Hyperlink"/>
    <w:basedOn w:val="DidascaliaCarattere"/>
    <w:rPr>
      <w:color w:themeColor="accent1" w:val="156082"/>
    </w:rPr>
  </w:style>
  <w:style w:styleId="Titolosommario" w:type="paragraph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png" /><Relationship Type="http://schemas.openxmlformats.org/officeDocument/2006/relationships/hyperlink" Id="rId35" Target="https://github.com/andrewheiss/mountainous-mackerel" TargetMode="External" /><Relationship Type="http://schemas.openxmlformats.org/officeDocument/2006/relationships/hyperlink" Id="rId31" Target="https://www.lavoro.gov.it/documenti-e-norme/normative/Documents/2019/DM-23072019-Linee-guida-realizzazione-sistemi-valutazione-impatto-sociale-attivita-svolte-dagli-ETS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github.com/andrewheiss/mountainous-mackerel" TargetMode="External" /><Relationship Type="http://schemas.openxmlformats.org/officeDocument/2006/relationships/hyperlink" Id="rId31" Target="https://www.lavoro.gov.it/documenti-e-norme/normative/Documents/2019/DM-23072019-Linee-guida-realizzazione-sistemi-valutazione-impatto-sociale-attivita-svolte-dagli-ETS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illustrative title</dc:title>
  <dc:creator>Name S. Surname; Luisa M. Mimmi</dc:creator>
  <cp:keywords>stars, wars</cp:keywords>
  <dcterms:created xsi:type="dcterms:W3CDTF">2025-11-02T17:20:54Z</dcterms:created>
  <dcterms:modified xsi:type="dcterms:W3CDTF">2025-11-02T17:20:54Z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This is the ABSTRACT which is in the YAML header…….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bib/CARIPARMA.bib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de-repo">
    <vt:lpwstr>Access the code, data, and analysis at https://github.com/andrewheiss/mountainous-mackerel</vt:lpwstr>
  </property>
  <property fmtid="{D5CDD505-2E9C-101B-9397-08002B2CF9AE}" pid="10" name="correspondence-prefix">
    <vt:lpwstr>Correspondence concerning this article should be addressed to</vt:lpwstr>
  </property>
  <property fmtid="{D5CDD505-2E9C-101B-9397-08002B2CF9AE}" pid="11" name="csl">
    <vt:lpwstr>bib/chicago-author-date.csl</vt:lpwstr>
  </property>
  <property fmtid="{D5CDD505-2E9C-101B-9397-08002B2CF9AE}" pid="12" name="date">
    <vt:lpwstr>2024-07-25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link-citations">
    <vt:lpwstr>True</vt:lpwstr>
  </property>
  <property fmtid="{D5CDD505-2E9C-101B-9397-08002B2CF9AE}" pid="18" name="short-title">
    <vt:lpwstr>Short Title</vt:lpwstr>
  </property>
  <property fmtid="{D5CDD505-2E9C-101B-9397-08002B2CF9AE}" pid="19" name="subtitle">
    <vt:lpwstr>(Research note)</vt:lpwstr>
  </property>
  <property fmtid="{D5CDD505-2E9C-101B-9397-08002B2CF9AE}" pid="20" name="thanks">
    <vt:lpwstr>This is the THANKS which is in the YAML header…..</vt:lpwstr>
  </property>
  <property fmtid="{D5CDD505-2E9C-101B-9397-08002B2CF9AE}" pid="21" name="toc-title">
    <vt:lpwstr>Table of contents</vt:lpwstr>
  </property>
</Properties>
</file>